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0454" w:rsidRDefault="00770454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866775" cy="1019175"/>
            <wp:effectExtent l="0" t="0" r="9525" b="9525"/>
            <wp:docPr id="1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026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 xml:space="preserve">СОБРАНИЕ ПРЕДСТАВИТЕЛЕЙ СЕЛЬСКОГО ПОСЕЛЕНИЯ </w:t>
      </w:r>
      <w:r w:rsidR="003E60F7" w:rsidRPr="00D35026">
        <w:rPr>
          <w:rFonts w:ascii="Times New Roman" w:hAnsi="Times New Roman" w:cs="Times New Roman"/>
          <w:b/>
          <w:bCs/>
          <w:sz w:val="20"/>
          <w:szCs w:val="20"/>
        </w:rPr>
        <w:t xml:space="preserve">ТАШЕЛКА </w:t>
      </w:r>
    </w:p>
    <w:p w:rsidR="005E129B" w:rsidRPr="00D35026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D35026">
        <w:rPr>
          <w:rFonts w:ascii="Times New Roman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5E129B" w:rsidRPr="00D35026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35026">
        <w:rPr>
          <w:rFonts w:ascii="Times New Roman" w:hAnsi="Times New Roman" w:cs="Times New Roman"/>
          <w:b/>
          <w:bCs/>
          <w:sz w:val="20"/>
          <w:szCs w:val="20"/>
        </w:rPr>
        <w:t>САМАРСКОЙ ОБЛАСТИ</w:t>
      </w:r>
    </w:p>
    <w:p w:rsidR="003E60F7" w:rsidRDefault="003E60F7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РЕШЕНИЕ</w:t>
      </w:r>
    </w:p>
    <w:p w:rsidR="005E129B" w:rsidRDefault="000F3195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3E60F7"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09 </w:t>
      </w:r>
      <w:r w:rsidR="007F5865">
        <w:rPr>
          <w:rFonts w:ascii="Times New Roman" w:hAnsi="Times New Roman" w:cs="Times New Roman"/>
          <w:b/>
          <w:bCs/>
          <w:sz w:val="24"/>
          <w:szCs w:val="24"/>
        </w:rPr>
        <w:t>февраля 2021</w:t>
      </w:r>
      <w:r w:rsidR="005E129B">
        <w:rPr>
          <w:rFonts w:ascii="Times New Roman" w:hAnsi="Times New Roman" w:cs="Times New Roman"/>
          <w:b/>
          <w:bCs/>
          <w:sz w:val="24"/>
          <w:szCs w:val="24"/>
        </w:rPr>
        <w:t xml:space="preserve">г.                                                                                                    N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</w:p>
    <w:p w:rsidR="005E129B" w:rsidRDefault="005E129B" w:rsidP="005E12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E129B" w:rsidRPr="002D2704" w:rsidRDefault="005E129B" w:rsidP="005E129B">
      <w:pPr>
        <w:pStyle w:val="p12"/>
        <w:shd w:val="clear" w:color="auto" w:fill="FFFFFF"/>
        <w:jc w:val="center"/>
        <w:rPr>
          <w:b/>
          <w:bCs/>
        </w:rPr>
      </w:pPr>
      <w:r w:rsidRPr="005E129B">
        <w:rPr>
          <w:b/>
          <w:color w:val="000000"/>
        </w:rPr>
        <w:t>Об утверждении П</w:t>
      </w:r>
      <w:r w:rsidRPr="002D2704">
        <w:rPr>
          <w:b/>
          <w:color w:val="000000"/>
        </w:rPr>
        <w:t>оложения «О почетном гражданине</w:t>
      </w:r>
      <w:r w:rsidRPr="005E129B">
        <w:rPr>
          <w:b/>
          <w:color w:val="000000"/>
        </w:rPr>
        <w:t xml:space="preserve"> сельского поселения</w:t>
      </w:r>
      <w:r w:rsidRPr="002D2704">
        <w:rPr>
          <w:b/>
          <w:color w:val="000000"/>
        </w:rPr>
        <w:t xml:space="preserve"> </w:t>
      </w:r>
      <w:r w:rsidR="003E60F7">
        <w:rPr>
          <w:b/>
          <w:color w:val="000000"/>
        </w:rPr>
        <w:t xml:space="preserve">Ташелка </w:t>
      </w:r>
      <w:r w:rsidRPr="002D2704">
        <w:rPr>
          <w:b/>
          <w:color w:val="000000"/>
        </w:rPr>
        <w:t>муниципального района Ставропольский Самарской области»</w:t>
      </w:r>
    </w:p>
    <w:p w:rsidR="005E129B" w:rsidRPr="002D2704" w:rsidRDefault="005E129B" w:rsidP="002D2704">
      <w:pPr>
        <w:spacing w:after="24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признания особо выдающихся заслуг граждан перед 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сельским  поселением </w:t>
      </w:r>
      <w:r w:rsidR="003E6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поощрения их личной деятельности, направленной на пользу 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поселения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6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обеспечение благополучия и процветания поселения,  руководствуясь Уставом сельского поселения</w:t>
      </w:r>
      <w:r w:rsidR="003E60F7" w:rsidRPr="003E6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E6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области, Собрание п</w:t>
      </w:r>
      <w:r w:rsidRPr="005E12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редставителе</w:t>
      </w:r>
      <w:r w:rsidRPr="002D27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сельского поселения </w:t>
      </w:r>
      <w:r w:rsidR="003E6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3E60F7" w:rsidRPr="002D2704">
        <w:rPr>
          <w:rFonts w:ascii="Times New Roman" w:hAnsi="Times New Roman" w:cs="Times New Roman"/>
          <w:sz w:val="24"/>
          <w:szCs w:val="24"/>
        </w:rPr>
        <w:t xml:space="preserve"> </w:t>
      </w:r>
      <w:r w:rsidRPr="002D2704">
        <w:rPr>
          <w:rFonts w:ascii="Times New Roman" w:hAnsi="Times New Roman" w:cs="Times New Roman"/>
          <w:sz w:val="24"/>
          <w:szCs w:val="24"/>
        </w:rPr>
        <w:t>решило:</w:t>
      </w:r>
    </w:p>
    <w:p w:rsidR="005E129B" w:rsidRPr="002D2704" w:rsidRDefault="005E129B" w:rsidP="002D2704">
      <w:pPr>
        <w:pStyle w:val="p12"/>
        <w:shd w:val="clear" w:color="auto" w:fill="FFFFFF"/>
        <w:ind w:firstLine="540"/>
        <w:jc w:val="both"/>
        <w:rPr>
          <w:b/>
          <w:bCs/>
        </w:rPr>
      </w:pPr>
      <w:r w:rsidRPr="002D2704">
        <w:t xml:space="preserve">1. Утвердить </w:t>
      </w:r>
      <w:hyperlink w:anchor="Par25" w:history="1">
        <w:r w:rsidRPr="002D2704">
          <w:rPr>
            <w:color w:val="0000FF"/>
          </w:rPr>
          <w:t>Положение</w:t>
        </w:r>
      </w:hyperlink>
      <w:r w:rsidR="005C6D1D" w:rsidRPr="002D2704">
        <w:rPr>
          <w:color w:val="000000"/>
        </w:rPr>
        <w:t>«О почетном гражданине</w:t>
      </w:r>
      <w:r w:rsidR="005C6D1D" w:rsidRPr="005E129B">
        <w:rPr>
          <w:color w:val="000000"/>
        </w:rPr>
        <w:t xml:space="preserve"> сельского поселения</w:t>
      </w:r>
      <w:r w:rsidR="005C6D1D" w:rsidRPr="002D2704">
        <w:rPr>
          <w:color w:val="000000"/>
        </w:rPr>
        <w:t xml:space="preserve"> </w:t>
      </w:r>
      <w:r w:rsidR="003E60F7">
        <w:rPr>
          <w:color w:val="000000"/>
        </w:rPr>
        <w:t>Ташелка</w:t>
      </w:r>
      <w:r w:rsidR="005C6D1D" w:rsidRPr="002D2704">
        <w:rPr>
          <w:color w:val="000000"/>
        </w:rPr>
        <w:t xml:space="preserve"> муниципального района Ставропольский Самарской области»</w:t>
      </w:r>
      <w:r w:rsidR="002D2704" w:rsidRPr="002D2704">
        <w:rPr>
          <w:color w:val="000000"/>
        </w:rPr>
        <w:t>, согласно приложению</w:t>
      </w:r>
      <w:r w:rsidR="0000462C" w:rsidRPr="006B4C9E">
        <w:rPr>
          <w:color w:val="000000"/>
        </w:rPr>
        <w:t>№1</w:t>
      </w:r>
      <w:r w:rsidRPr="006B4C9E">
        <w:t>.</w:t>
      </w:r>
    </w:p>
    <w:p w:rsidR="003E60F7" w:rsidRPr="00B825C2" w:rsidRDefault="003E60F7" w:rsidP="003E60F7">
      <w:pPr>
        <w:tabs>
          <w:tab w:val="left" w:pos="1418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B825C2">
        <w:rPr>
          <w:rFonts w:ascii="Times New Roman" w:hAnsi="Times New Roman" w:cs="Times New Roman"/>
          <w:sz w:val="26"/>
          <w:szCs w:val="26"/>
        </w:rPr>
        <w:t xml:space="preserve">. </w:t>
      </w:r>
      <w:hyperlink r:id="rId5" w:history="1">
        <w:proofErr w:type="spellStart"/>
        <w:r w:rsidRPr="003E60F7">
          <w:rPr>
            <w:rStyle w:val="a5"/>
            <w:rFonts w:ascii="Times New Roman" w:eastAsia="Andale Sans UI" w:hAnsi="Times New Roman" w:cs="Times New Roman"/>
            <w:bCs/>
            <w:color w:val="auto"/>
            <w:kern w:val="3"/>
            <w:sz w:val="26"/>
            <w:szCs w:val="26"/>
            <w:lang w:val="de-DE" w:eastAsia="ja-JP" w:bidi="fa-IR"/>
          </w:rPr>
          <w:t>Опубликовать</w:t>
        </w:r>
        <w:proofErr w:type="spellEnd"/>
      </w:hyperlink>
      <w:r w:rsidRPr="00B825C2">
        <w:rPr>
          <w:rFonts w:ascii="Times New Roman" w:hAnsi="Times New Roman" w:cs="Times New Roman"/>
          <w:sz w:val="26"/>
          <w:szCs w:val="26"/>
        </w:rPr>
        <w:t xml:space="preserve"> настоящее Решение 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Pr="00B825C2">
        <w:rPr>
          <w:rFonts w:ascii="Times New Roman" w:hAnsi="Times New Roman" w:cs="Times New Roman"/>
          <w:sz w:val="26"/>
          <w:szCs w:val="26"/>
          <w:lang w:val="en-US"/>
        </w:rPr>
        <w:t>tashelka</w:t>
      </w:r>
      <w:proofErr w:type="spellEnd"/>
      <w:r w:rsidRPr="00B825C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825C2"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 w:rsidRPr="00B825C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B825C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B825C2">
        <w:rPr>
          <w:rFonts w:ascii="Times New Roman" w:hAnsi="Times New Roman" w:cs="Times New Roman"/>
          <w:sz w:val="26"/>
          <w:szCs w:val="26"/>
        </w:rPr>
        <w:t>).</w:t>
      </w:r>
    </w:p>
    <w:p w:rsidR="003E60F7" w:rsidRPr="00B825C2" w:rsidRDefault="003E60F7" w:rsidP="003E60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3</w:t>
      </w:r>
      <w:r w:rsidRPr="00B825C2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. </w:t>
      </w:r>
      <w:r w:rsidRPr="00B825C2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после дня его официального опубликования.    </w:t>
      </w:r>
    </w:p>
    <w:p w:rsidR="003E60F7" w:rsidRPr="00B825C2" w:rsidRDefault="003E60F7" w:rsidP="003E60F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E60F7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Председатель собрания представителей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сельского поселения  Ташелка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  О.А. Латюшина 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3E60F7" w:rsidRPr="00B01DB5" w:rsidRDefault="003E60F7" w:rsidP="003E60F7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B01DB5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01DB5">
        <w:rPr>
          <w:rFonts w:ascii="Times New Roman" w:hAnsi="Times New Roman" w:cs="Times New Roman"/>
          <w:sz w:val="26"/>
          <w:szCs w:val="26"/>
        </w:rPr>
        <w:t xml:space="preserve">В.В. Вечканов </w:t>
      </w:r>
    </w:p>
    <w:p w:rsidR="003E60F7" w:rsidRPr="00B01DB5" w:rsidRDefault="003E60F7" w:rsidP="003E60F7">
      <w:pPr>
        <w:pStyle w:val="ConsPlusNormal"/>
        <w:widowControl/>
        <w:spacing w:line="360" w:lineRule="auto"/>
        <w:ind w:firstLine="0"/>
        <w:rPr>
          <w:rFonts w:ascii="Times New Roman" w:hAnsi="Times New Roman" w:cs="Times New Roman"/>
          <w:sz w:val="26"/>
          <w:szCs w:val="26"/>
        </w:rPr>
      </w:pPr>
    </w:p>
    <w:p w:rsidR="005E129B" w:rsidRPr="002D2704" w:rsidRDefault="005E129B" w:rsidP="005E129B">
      <w:pPr>
        <w:pStyle w:val="p14"/>
        <w:shd w:val="clear" w:color="auto" w:fill="FFFFFF"/>
        <w:rPr>
          <w:color w:val="000000"/>
        </w:rPr>
      </w:pPr>
    </w:p>
    <w:p w:rsidR="005E129B" w:rsidRPr="002D2704" w:rsidRDefault="005E129B" w:rsidP="005E129B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Default="005E129B" w:rsidP="005E129B">
      <w:pPr>
        <w:spacing w:after="24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pPr w:leftFromText="45" w:rightFromText="45" w:vertAnchor="text" w:horzAnchor="margin" w:tblpXSpec="center" w:tblpY="281"/>
        <w:tblW w:w="0" w:type="auto"/>
        <w:tblCellMar>
          <w:left w:w="0" w:type="dxa"/>
          <w:right w:w="0" w:type="dxa"/>
        </w:tblCellMar>
        <w:tblLook w:val="04A0"/>
      </w:tblPr>
      <w:tblGrid>
        <w:gridCol w:w="9528"/>
        <w:gridCol w:w="6"/>
      </w:tblGrid>
      <w:tr w:rsidR="00D35026" w:rsidRPr="002D2704" w:rsidTr="00D35026"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  <w:tcMar>
              <w:top w:w="0" w:type="dxa"/>
              <w:left w:w="180" w:type="dxa"/>
              <w:bottom w:w="0" w:type="dxa"/>
              <w:right w:w="180" w:type="dxa"/>
            </w:tcMar>
            <w:hideMark/>
          </w:tcPr>
          <w:p w:rsidR="00D35026" w:rsidRPr="005E129B" w:rsidRDefault="00D35026" w:rsidP="00F90A27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№1</w:t>
            </w:r>
          </w:p>
          <w:p w:rsidR="00D35026" w:rsidRPr="005E129B" w:rsidRDefault="00AA1AAC" w:rsidP="00F90A27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35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Решению Собрания п</w:t>
            </w:r>
            <w:r w:rsidR="00D35026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AA1A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Ташелка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D35026" w:rsidRPr="005E129B" w:rsidRDefault="006B361E" w:rsidP="00F90A27">
            <w:pPr>
              <w:spacing w:after="0" w:line="240" w:lineRule="auto"/>
              <w:ind w:firstLine="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09.02.2021г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0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F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35026" w:rsidRPr="006B4C9E" w:rsidRDefault="00D35026" w:rsidP="00F90A27">
            <w:pPr>
              <w:spacing w:after="0" w:line="240" w:lineRule="auto"/>
              <w:ind w:firstLine="426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D35026" w:rsidRPr="006B4C9E" w:rsidRDefault="00D35026" w:rsidP="00F90A27">
            <w:pPr>
              <w:spacing w:after="0" w:line="240" w:lineRule="auto"/>
              <w:ind w:firstLine="426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 почетном гражданине сельского поселения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Ташелка</w:t>
            </w:r>
            <w:r w:rsidRPr="006B4C9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области»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Настоящим Положением устанавливаются основания для присвоения звания "Почетный гражданин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(далее - звание "Почетный гражданин"), определяется порядок присвоения звания "Почетный гражданин", правовой статус лиц, которым присвоено звание "Почетный гражданин".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1.1.В целях признания особо выдающихся заслуг граждан перед сельским поселением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поощрения их личной деятельности, направленной на пользу сельского поселения, на обеспечение благополучия и процветания сельского поселения, в соответствии с Уставом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учреждено звание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гражданин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 (далее - Почетный гражданин).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Звание "Почетный граж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данин" присваивается Собранием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редставителей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далее - Собрание) преимущественно гражданам сельского поселения за особые личные заслуги перед жителями сельского поселения в различных сферах деятельности: производственной, научной, общественно-политической, гуманитарной, а также может быть присвоено военнослужащим, сотрудникам правоохранительных органов, проявивших мужество и героизм при выполнении служебного долга.</w:t>
            </w:r>
            <w:proofErr w:type="gramEnd"/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Присвоение звания "Почетный гражданин" является высшей степенью признания заслуг гражданина перед сельским поселением и его населением. Звание "Почетный гражданин" присваивается пожизненно.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Звание "Почетный гражданин" не может быть присвоено повторно одному и тому же лицу. Лицо, удостоенное звания, имеет право публичного ношения нагрудного знака.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Лицу, удостоенному звания "Почетн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гражданин", вручается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удостоверение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значок и лента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Его имя, фотог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рафия заносятся в "Книгу Почета сельского поселения 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".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Предварительное рассмотрение вопросов, связанных с присвоением звания "Почетный гражданин", осуществляется комиссией по присвоению звания "Почетный гражданин" (далее - Комиссия). Комиссия является консультативным органом, осуществляющим свои полномочия на общественных началах. Организационное и материально-техническое обеспечение работы Комиссии осуществляется структурными подразделениями админис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трации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Состав Комиссии, порядок ее формирования и деятельности устанавливается Главо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F90A27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4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срок полномочий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главы сельского поселения.</w:t>
            </w:r>
          </w:p>
          <w:p w:rsidR="00F90A27" w:rsidRPr="005E129B" w:rsidRDefault="00F90A27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  Основания для присвоения звания "Почетный гражданин"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Основаниями для присвоения звания "Почетный гражданин" являются: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 Авторитет у жителей сельского поселения, обретенный длительной общественной, культурной, научной, политической, хозяйственной работой, а также деятельностью с выдающимися результатами для сельского поселения;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 Долговременная и устойчивая известность среди жителей сельского поселения на почве эффективной благотворительной деятельности;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 Совершение мужественных поступков.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Звание "Почетный гражданин" может присваиваться гражданам, проживающим в других субъектах Российской Федерации, на условиях, указанных в пунктах 2.1.1 - 2.1.3.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о присвоении звания "Почетный гражданин" принимается открытым голосованием большинством голосов от общего числа депутатов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оформляется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Удостоверение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Почетного гражданина подписывается Главой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председателем представительного органа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отором указывается номер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и номер принятия решения.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Присвоение звания "Почетный гражданин" производится накануне празднования 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депутатами представительного органа поселения.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значка, удостоверения и ленты «Почетный гражданин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F90A27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производится в торжественной обстановке на праздновании Дня сельского поселения. В исключительных случаях, на любом торжественном мероприятии, проводимом в сельском поселении.</w:t>
            </w:r>
          </w:p>
          <w:p w:rsidR="00F90A27" w:rsidRDefault="00F90A27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Порядок присвоения звания "Почетный гражданин"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Выдвижение кандидата на присвоение звания "Почетный гражданин" осуществляется с его согласия по инициативе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35026" w:rsidRPr="006B4C9E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главы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35026" w:rsidRPr="006B4C9E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депутатов Собрания представителей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proofErr w:type="gramStart"/>
            <w:r w:rsidR="00F90A27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D35026" w:rsidRPr="006B4C9E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группы жителей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F90A27"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трудовых </w:t>
            </w:r>
            <w:proofErr w:type="gramStart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коллективах</w:t>
            </w:r>
            <w:proofErr w:type="gramEnd"/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 случае</w:t>
            </w:r>
            <w:proofErr w:type="gramStart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 с инициативой выдвижения кандидата на присвоение звания "Почетный гражданин" выст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упает Глава сельского поселения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он направляет в Собрание п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редставителей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ходатайство на присвоен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звания "Почетный гражданин",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документы, подтверждающие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и заслуги кандидата, решение комиссии по присвоению звания «Почетный гражданин сельского поселения».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 ходатайством о присвоении звания могут обращаться трудовые коллективы предприятий, организаций, учреждений, службы, общественные организац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ии, партии, движения, граждане,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представительного органа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о присвоении звания "Почетный гражданин" направляется в администрацию сельского поселения </w:t>
            </w:r>
            <w:r w:rsidR="00F90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рассмотрения на Комиссии представления к присвоению звания "Почетный гражданин".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Представление должно содержать краткие биографические сведения о гражданине, представляемом к присвоению звания "Почетный гражданин", и конкретное описание особых заслуг, служащих основанием для присвоения звания "Почетный гражданин".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 представлению прилагаются следующие документы: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подробная биография кандидата с приложением копий документов, подтверждающих биографические факты, имеющие значение для присвоения звания "Почетный гражданин";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особые заслуги гражданина, служащие основанием для присвоения звания "Почетный гражданин";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протокола общего собрания коллектива предприятия, организации, учреждения, службы, общественной организации, партии либо собрания (конференции) граждан о решении выступить с ходатайством о присвоении звания "Почетный гражданин", а также само ходатайство;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 гражданина, представляемого к присвоению звания "Почетный гражданин";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любая дополнительная информация о гражданине, представляемом к присвоению звания "Почетный гражданин".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3.6. Комиссия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получения представления со всеми необходимыми документами к присвоению звания "Почетный гражданин" готовит соответствующее заключение в Собрание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Решение Собрания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представителей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гражданин" подлежит обязательному официальному опубликованию.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3.8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Лицо, удостоенное звания "Почетный гражданин", решением Собрания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представителей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7F5865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лишено этого звания в случае, если выяснится недостоверность документов, представленных для присвоения звания "Почетный гражданин", или за совершение недостойног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поступка.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случае значок, лента и удостоверение "Почетный гражданин" подлежат возврату.</w:t>
            </w:r>
          </w:p>
          <w:p w:rsidR="007F5865" w:rsidRPr="005E129B" w:rsidRDefault="007F5865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35026" w:rsidRPr="007F5865" w:rsidRDefault="00D35026" w:rsidP="007F5865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Дополнительные льготы для лиц, удостоенных звания</w:t>
            </w:r>
            <w:r w:rsidR="007F58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"Почетный гражданин"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Почетные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могут наделяться следующими полномочиями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внеочередное оказание медицинской помощи в офисе врача Общей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актики по предъявлению удостоверения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"Почетный гражданин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 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2)   имеют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— принимать участие в работе комиссий и рабоч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образуемых Собранием представителей с правом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совещательного голоса;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3)  вновь строящимся улицам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7F5865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присваиваться имена Почетных граждан сельского поселения;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4)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обслуживание в торговых точках сельского поселения, в отделение почтовой связи;</w:t>
            </w:r>
          </w:p>
          <w:p w:rsidR="00D35026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5)  бесплатное посещение зрелищных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проводимых в СДК   сельского 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proofErr w:type="gramStart"/>
            <w:r w:rsidR="007F5865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proofErr w:type="gramEnd"/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на фасаде дома, где проживает «Почетный гражданин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устанавливается табличка.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Право на получение льгот возникает с момента принятия решения Собранием представителей сельского поселения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7F5865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присвоении звания "Почетный гражданин сельского посе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ления </w:t>
            </w:r>
            <w:r w:rsidR="007F58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Ташелка</w:t>
            </w:r>
            <w:r w:rsidR="007F5865"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После смерти Почетного граждан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ина </w:t>
            </w:r>
            <w:r w:rsidRPr="006B4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удостоверение, значок и лента остаются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в его семье.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Льготы (привилегии) Почетных граждан, установленные настоящим Пол</w:t>
            </w:r>
            <w:bookmarkStart w:id="0" w:name="_GoBack"/>
            <w:bookmarkEnd w:id="0"/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ожением, после смерти Почетного гражданина не распространяются на членов его семьи и других родственников.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 Расходы предприятий, учреждений и организаций, связанные с реализацией настоящего Положен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ия, возмещаются за счет средств</w:t>
            </w: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сельского поселения.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                                                     </w:t>
            </w:r>
          </w:p>
          <w:p w:rsidR="00D35026" w:rsidRPr="005E129B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2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</w:t>
            </w:r>
            <w:r w:rsidRPr="005E12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Заключительные положения</w:t>
            </w:r>
          </w:p>
        </w:tc>
        <w:tc>
          <w:tcPr>
            <w:tcW w:w="0" w:type="auto"/>
            <w:tcBorders>
              <w:top w:val="single" w:sz="6" w:space="0" w:color="D9D9D9"/>
              <w:left w:val="nil"/>
              <w:bottom w:val="nil"/>
              <w:right w:val="nil"/>
            </w:tcBorders>
          </w:tcPr>
          <w:p w:rsidR="00D35026" w:rsidRPr="002D2704" w:rsidRDefault="00D35026" w:rsidP="00F90A27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129B" w:rsidRDefault="005E129B" w:rsidP="007F586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E129B" w:rsidRPr="005E129B" w:rsidRDefault="005E129B" w:rsidP="00F90A27">
      <w:pPr>
        <w:spacing w:after="0" w:line="240" w:lineRule="auto"/>
        <w:ind w:firstLine="426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63D3C" w:rsidRPr="00770454" w:rsidRDefault="00770454" w:rsidP="00F90A2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70454">
        <w:rPr>
          <w:rFonts w:ascii="Times New Roman" w:hAnsi="Times New Roman" w:cs="Times New Roman"/>
          <w:color w:val="000000"/>
          <w:sz w:val="24"/>
          <w:szCs w:val="24"/>
        </w:rPr>
        <w:t>5.1. Действие настоящего Положения распространяется на всех Почетных граждан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="007F586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Ташелка</w:t>
      </w:r>
      <w:r w:rsidR="007F58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  <w:r w:rsidRPr="00770454">
        <w:rPr>
          <w:rFonts w:ascii="Times New Roman" w:hAnsi="Times New Roman" w:cs="Times New Roman"/>
          <w:color w:val="000000"/>
          <w:sz w:val="24"/>
          <w:szCs w:val="24"/>
        </w:rPr>
        <w:t>, независимо от времени присвоения звания.</w:t>
      </w:r>
    </w:p>
    <w:sectPr w:rsidR="00863D3C" w:rsidRPr="00770454" w:rsidSect="003E60F7">
      <w:pgSz w:w="11906" w:h="16838"/>
      <w:pgMar w:top="426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E129B"/>
    <w:rsid w:val="0000462C"/>
    <w:rsid w:val="000F3195"/>
    <w:rsid w:val="001B0419"/>
    <w:rsid w:val="002146AF"/>
    <w:rsid w:val="00281C2F"/>
    <w:rsid w:val="002D2704"/>
    <w:rsid w:val="002E360C"/>
    <w:rsid w:val="00340FFC"/>
    <w:rsid w:val="003E60F7"/>
    <w:rsid w:val="004257E5"/>
    <w:rsid w:val="0055048E"/>
    <w:rsid w:val="005C6D1D"/>
    <w:rsid w:val="005E129B"/>
    <w:rsid w:val="006B361E"/>
    <w:rsid w:val="006B4C9E"/>
    <w:rsid w:val="006C1A2F"/>
    <w:rsid w:val="006F1076"/>
    <w:rsid w:val="00703AB3"/>
    <w:rsid w:val="00770454"/>
    <w:rsid w:val="007C3F1F"/>
    <w:rsid w:val="007F5865"/>
    <w:rsid w:val="00863D3C"/>
    <w:rsid w:val="00AA1AAC"/>
    <w:rsid w:val="00AD4691"/>
    <w:rsid w:val="00AE0116"/>
    <w:rsid w:val="00CF31E3"/>
    <w:rsid w:val="00D35026"/>
    <w:rsid w:val="00E922C2"/>
    <w:rsid w:val="00F90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5E129B"/>
  </w:style>
  <w:style w:type="paragraph" w:customStyle="1" w:styleId="p12">
    <w:name w:val="p12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5E1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3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3F1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3E60F7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iPriority w:val="99"/>
    <w:rsid w:val="003E6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3E60F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7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46917823.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User2</cp:lastModifiedBy>
  <cp:revision>22</cp:revision>
  <cp:lastPrinted>2021-02-05T12:38:00Z</cp:lastPrinted>
  <dcterms:created xsi:type="dcterms:W3CDTF">2021-01-26T07:23:00Z</dcterms:created>
  <dcterms:modified xsi:type="dcterms:W3CDTF">2021-02-08T10:55:00Z</dcterms:modified>
</cp:coreProperties>
</file>