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AF" w:rsidRDefault="00555DAF" w:rsidP="001A6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Pr="000304B6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3.75pt;height:56.25pt;visibility:visible">
            <v:imagedata r:id="rId4" o:title="" gain="93623f" blacklevel="-7864f"/>
          </v:shape>
        </w:pic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Российская  Федерация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Самарская  область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СОБРАНИЕ  ПРЕДСТАВИТЕЛЕЙ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СЕЛЬСКОГО  ПОСЕЛЕНИЯ  ТАШЁЛКА</w:t>
      </w:r>
    </w:p>
    <w:p w:rsidR="00555DAF" w:rsidRDefault="00555DAF" w:rsidP="004A135E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МУНИЦИПАЛЬНОГО  РАЙОНА  СТАВРОПОЛЬСКИЙ</w:t>
      </w:r>
    </w:p>
    <w:p w:rsidR="00555DAF" w:rsidRDefault="00555DAF" w:rsidP="004A135E">
      <w:pPr>
        <w:spacing w:after="0"/>
        <w:ind w:left="2832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</w:p>
    <w:p w:rsidR="00555DAF" w:rsidRPr="004A135E" w:rsidRDefault="00555DAF" w:rsidP="004A135E">
      <w:pPr>
        <w:pStyle w:val="Standard"/>
        <w:spacing w:after="0" w:line="240" w:lineRule="auto"/>
        <w:ind w:left="354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  <w:color w:val="001E44"/>
          <w:sz w:val="28"/>
          <w:szCs w:val="28"/>
        </w:rPr>
        <w:t xml:space="preserve">РЕШЕНИЕ  </w:t>
      </w:r>
      <w:r w:rsidRPr="00CC79C3">
        <w:rPr>
          <w:rFonts w:ascii="Times New Roman" w:hAnsi="Times New Roman" w:cs="Times New Roman"/>
          <w:b/>
          <w:bCs/>
          <w:color w:val="001E44"/>
          <w:sz w:val="18"/>
          <w:szCs w:val="18"/>
        </w:rPr>
        <w:br/>
      </w:r>
    </w:p>
    <w:p w:rsidR="00555DAF" w:rsidRPr="008B442B" w:rsidRDefault="00555DAF" w:rsidP="001A61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Pr="00883059">
        <w:rPr>
          <w:rFonts w:ascii="Times New Roman" w:hAnsi="Times New Roman" w:cs="Times New Roman"/>
          <w:b/>
          <w:bCs/>
          <w:u w:val="single"/>
        </w:rPr>
        <w:t xml:space="preserve">от    </w:t>
      </w:r>
      <w:r>
        <w:rPr>
          <w:rFonts w:ascii="Times New Roman" w:hAnsi="Times New Roman" w:cs="Times New Roman"/>
          <w:b/>
          <w:bCs/>
          <w:u w:val="single"/>
        </w:rPr>
        <w:t>09</w:t>
      </w:r>
      <w:r w:rsidRPr="00883059">
        <w:rPr>
          <w:rFonts w:ascii="Times New Roman" w:hAnsi="Times New Roman" w:cs="Times New Roman"/>
          <w:b/>
          <w:bCs/>
          <w:u w:val="single"/>
        </w:rPr>
        <w:t xml:space="preserve">  ноября 2018г</w:t>
      </w: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№</w:t>
      </w:r>
      <w:r>
        <w:rPr>
          <w:rFonts w:ascii="Times New Roman" w:hAnsi="Times New Roman" w:cs="Times New Roman"/>
          <w:b/>
          <w:bCs/>
        </w:rPr>
        <w:t xml:space="preserve"> 34</w:t>
      </w:r>
    </w:p>
    <w:p w:rsidR="00555DAF" w:rsidRPr="00CC79C3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 поселения  Ташёлка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период 2019 г.</w:t>
      </w:r>
    </w:p>
    <w:p w:rsidR="00555DAF" w:rsidRPr="00CC79C3" w:rsidRDefault="00555DAF" w:rsidP="00883059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Ташелка,    </w:t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 сельского поселения Ташёлка  муниципального района Ставропольский Самарской области,</w:t>
      </w:r>
    </w:p>
    <w:p w:rsidR="00555DAF" w:rsidRPr="00CC79C3" w:rsidRDefault="00555DAF" w:rsidP="00883059">
      <w:pPr>
        <w:pStyle w:val="NoSpacing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5DAF" w:rsidRPr="00CC79C3" w:rsidRDefault="00555DAF" w:rsidP="0088305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555DAF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1.  Утвердить  перечень  объектов  для  отбывания  осужденными  наказания  в  виде обязательных  работ на  территории  сельского   поселения  Ташёлка  (приложение  № 1).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Ташёлка  (приложение № 2).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3. Утвердить  перечень видов  обязательных  работ (приложение  № 3).</w:t>
      </w:r>
    </w:p>
    <w:p w:rsidR="00555DAF" w:rsidRPr="00CC79C3" w:rsidRDefault="00555DAF" w:rsidP="0088305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4.  Опубликовать  настоящее  решение  в    газете  «Вестник Ташелки»  и на официальном сайте поселения </w:t>
      </w:r>
      <w:hyperlink r:id="rId5" w:history="1">
        <w:r w:rsidRPr="004A135E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4A135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4A135E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4A135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.ташелка.ставропольский-район.рф</w:t>
        </w:r>
      </w:hyperlink>
      <w:r w:rsidRPr="004A135E">
        <w:rPr>
          <w:rFonts w:ascii="Times New Roman" w:hAnsi="Times New Roman" w:cs="Times New Roman"/>
          <w:sz w:val="24"/>
          <w:szCs w:val="24"/>
        </w:rPr>
        <w:t>.</w:t>
      </w:r>
    </w:p>
    <w:p w:rsidR="00555DAF" w:rsidRPr="00CC79C3" w:rsidRDefault="00555DAF" w:rsidP="0088305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5. Настоящее Решение вступает в силу на следующий день  после его  официального опубликования.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6.  Контроль  за  исполнением   настоящего  решения   оставляю  за  собой.</w:t>
      </w:r>
    </w:p>
    <w:p w:rsidR="00555DAF" w:rsidRPr="00CC79C3" w:rsidRDefault="00555DAF" w:rsidP="00A5333E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Председатель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 xml:space="preserve"> Глава сельского поселения Ташелка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Собрания представителей   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CC79C3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сельского поселения Ташелка                  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</w:t>
      </w:r>
    </w:p>
    <w:p w:rsidR="00555DAF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Самарской области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555DAF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 w:rsidRPr="00CC79C3">
        <w:rPr>
          <w:rFonts w:ascii="Times New Roman" w:hAnsi="Times New Roman" w:cs="Times New Roman"/>
          <w:sz w:val="24"/>
          <w:szCs w:val="24"/>
        </w:rPr>
        <w:t xml:space="preserve">В.Н.Хохлова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C7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CC79C3">
        <w:rPr>
          <w:rFonts w:ascii="Times New Roman" w:hAnsi="Times New Roman" w:cs="Times New Roman"/>
          <w:sz w:val="24"/>
          <w:szCs w:val="24"/>
        </w:rPr>
        <w:t>А.Ю.Рублев</w:t>
      </w:r>
      <w:r w:rsidRPr="00CC79C3">
        <w:rPr>
          <w:rFonts w:ascii="Times New Roman" w:hAnsi="Times New Roman" w:cs="Times New Roman"/>
          <w:sz w:val="20"/>
          <w:szCs w:val="20"/>
        </w:rPr>
        <w:t xml:space="preserve">      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Согласовано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Начальник филиала по Ставропольскому району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ФКУ УИИ ГУФСИН России по Самарской области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Подполковник  внутренней службы</w:t>
      </w:r>
    </w:p>
    <w:p w:rsidR="00555DAF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55DAF" w:rsidRDefault="00555DAF" w:rsidP="00CC79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______________________ </w:t>
      </w:r>
      <w:r w:rsidRPr="00CC79C3">
        <w:rPr>
          <w:rFonts w:ascii="Times New Roman" w:hAnsi="Times New Roman" w:cs="Times New Roman"/>
          <w:sz w:val="24"/>
          <w:szCs w:val="24"/>
        </w:rPr>
        <w:t>С.В. Пшеничникова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CC79C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Приложение  № 1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E73E0A" w:rsidRDefault="00555DAF" w:rsidP="001A619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>
        <w:rPr>
          <w:rFonts w:ascii="Times New Roman" w:hAnsi="Times New Roman" w:cs="Times New Roman"/>
          <w:sz w:val="24"/>
          <w:szCs w:val="24"/>
          <w:u w:val="single"/>
        </w:rPr>
        <w:t>09.11.2018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 </w:t>
      </w:r>
      <w:r>
        <w:rPr>
          <w:rFonts w:ascii="Times New Roman" w:hAnsi="Times New Roman" w:cs="Times New Roman"/>
          <w:sz w:val="24"/>
          <w:szCs w:val="24"/>
          <w:u w:val="single"/>
        </w:rPr>
        <w:t>34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 </w:t>
      </w:r>
    </w:p>
    <w:p w:rsidR="00555DAF" w:rsidRPr="00527430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объектов для  отбыва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ния  осужденными  наказаний  в </w:t>
      </w:r>
      <w:r w:rsidRPr="00527430">
        <w:rPr>
          <w:rFonts w:ascii="Times New Roman" w:hAnsi="Times New Roman" w:cs="Times New Roman"/>
          <w:b/>
          <w:bCs/>
          <w:sz w:val="24"/>
          <w:szCs w:val="24"/>
        </w:rPr>
        <w:t>виде  обязательных  работ  на  территории  сельского  поселения Ташёлка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1.  Администрация  сельского   поселения Ташёлка муниципального района Ставропольский Самарской области</w:t>
      </w:r>
    </w:p>
    <w:p w:rsidR="00555DAF" w:rsidRPr="00FF0546" w:rsidRDefault="00555DAF" w:rsidP="001A61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А.Ю.Рублев</w:t>
      </w:r>
    </w:p>
    <w:p w:rsidR="00555DAF" w:rsidRPr="00FF0546" w:rsidRDefault="00555DAF" w:rsidP="000C137E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Приложение  №  2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555DAF" w:rsidRPr="00FF0546" w:rsidRDefault="00555DAF" w:rsidP="007F663D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>
        <w:rPr>
          <w:rFonts w:ascii="Times New Roman" w:hAnsi="Times New Roman" w:cs="Times New Roman"/>
          <w:sz w:val="24"/>
          <w:szCs w:val="24"/>
          <w:u w:val="single"/>
        </w:rPr>
        <w:t>09.11.2018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 </w:t>
      </w:r>
      <w:r>
        <w:rPr>
          <w:rFonts w:ascii="Times New Roman" w:hAnsi="Times New Roman" w:cs="Times New Roman"/>
          <w:sz w:val="24"/>
          <w:szCs w:val="24"/>
          <w:u w:val="single"/>
        </w:rPr>
        <w:t>34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7F6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</w:t>
      </w:r>
    </w:p>
    <w:p w:rsidR="00555DAF" w:rsidRPr="00527430" w:rsidRDefault="00555DAF" w:rsidP="005274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мест для  отбывания  осужденными  наказаний  в  виде  исправительных  работ  на  территории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5431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1.Администрация сельского поселения Ташелка муниципального района Ставропольский Самарской области.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А.Ю.Рублев</w:t>
      </w:r>
    </w:p>
    <w:p w:rsidR="00555DAF" w:rsidRPr="00FF0546" w:rsidRDefault="00555DAF">
      <w:pPr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к Решению Собрания   представителей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Сельского поселения Ташелка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</w:p>
    <w:p w:rsidR="00555DAF" w:rsidRPr="00FF0546" w:rsidRDefault="00555DAF" w:rsidP="00546B55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>
        <w:rPr>
          <w:rFonts w:ascii="Times New Roman" w:hAnsi="Times New Roman" w:cs="Times New Roman"/>
          <w:sz w:val="24"/>
          <w:szCs w:val="24"/>
          <w:u w:val="single"/>
        </w:rPr>
        <w:t>09.11.2018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 </w:t>
      </w:r>
      <w:r>
        <w:rPr>
          <w:rFonts w:ascii="Times New Roman" w:hAnsi="Times New Roman" w:cs="Times New Roman"/>
          <w:sz w:val="24"/>
          <w:szCs w:val="24"/>
          <w:u w:val="single"/>
        </w:rPr>
        <w:t>34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FF0546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Перечень видов обязательных работ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зимней уборки (с 01 октября по 01 апреля):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-уборка  снега;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-удаление снежно-ледяных образований путём скалывания и перемещения уплотнённого снега и льда в зоне дорог;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-общая очистка территорий после окончания таяния снега, сбор и удаление мусора, оставшегося снега и льда.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летней уборки(с 01апреля по 01 октября):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-текущий ремонт зданий и сооружений(в том числе заборов);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-сбор бытового мусора, обкос сорной растительности на территории сёл;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-наведение порядка на санкционированных свалках бытовых отходов;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-ликвидация несанкционированных свалок.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p w:rsidR="00555DAF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p w:rsidR="00555DAF" w:rsidRPr="00CC79C3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sectPr w:rsidR="00555DAF" w:rsidRPr="00CC79C3" w:rsidSect="00883059">
      <w:pgSz w:w="11906" w:h="16838"/>
      <w:pgMar w:top="360" w:right="566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195"/>
    <w:rsid w:val="00016474"/>
    <w:rsid w:val="000304B6"/>
    <w:rsid w:val="00034243"/>
    <w:rsid w:val="000824CD"/>
    <w:rsid w:val="000C137E"/>
    <w:rsid w:val="001446B3"/>
    <w:rsid w:val="00196346"/>
    <w:rsid w:val="001A6195"/>
    <w:rsid w:val="001C092B"/>
    <w:rsid w:val="001D0042"/>
    <w:rsid w:val="001D455F"/>
    <w:rsid w:val="002155A5"/>
    <w:rsid w:val="002238ED"/>
    <w:rsid w:val="00242D8A"/>
    <w:rsid w:val="002C1DF8"/>
    <w:rsid w:val="003263F1"/>
    <w:rsid w:val="00400903"/>
    <w:rsid w:val="00454F55"/>
    <w:rsid w:val="00497A1A"/>
    <w:rsid w:val="004A135E"/>
    <w:rsid w:val="004E0A84"/>
    <w:rsid w:val="00527430"/>
    <w:rsid w:val="00542CA8"/>
    <w:rsid w:val="005431A6"/>
    <w:rsid w:val="00546B55"/>
    <w:rsid w:val="00555DAF"/>
    <w:rsid w:val="006606A7"/>
    <w:rsid w:val="00664D23"/>
    <w:rsid w:val="00713CFA"/>
    <w:rsid w:val="00726272"/>
    <w:rsid w:val="0073194A"/>
    <w:rsid w:val="00742333"/>
    <w:rsid w:val="007D4417"/>
    <w:rsid w:val="007F5FF4"/>
    <w:rsid w:val="007F663D"/>
    <w:rsid w:val="00867452"/>
    <w:rsid w:val="00883059"/>
    <w:rsid w:val="00894DD0"/>
    <w:rsid w:val="008A3F4D"/>
    <w:rsid w:val="008A419A"/>
    <w:rsid w:val="008B442B"/>
    <w:rsid w:val="009124C3"/>
    <w:rsid w:val="00915096"/>
    <w:rsid w:val="009914B8"/>
    <w:rsid w:val="00991FF3"/>
    <w:rsid w:val="00A0142A"/>
    <w:rsid w:val="00A112C4"/>
    <w:rsid w:val="00A5333E"/>
    <w:rsid w:val="00A642E0"/>
    <w:rsid w:val="00A92684"/>
    <w:rsid w:val="00AD3342"/>
    <w:rsid w:val="00B05305"/>
    <w:rsid w:val="00B52C3E"/>
    <w:rsid w:val="00C7072D"/>
    <w:rsid w:val="00C9197B"/>
    <w:rsid w:val="00CC79C3"/>
    <w:rsid w:val="00CD361C"/>
    <w:rsid w:val="00D04DEF"/>
    <w:rsid w:val="00D05643"/>
    <w:rsid w:val="00D22759"/>
    <w:rsid w:val="00D46986"/>
    <w:rsid w:val="00E65649"/>
    <w:rsid w:val="00E73E0A"/>
    <w:rsid w:val="00F17231"/>
    <w:rsid w:val="00F506F0"/>
    <w:rsid w:val="00FF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195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1A6195"/>
    <w:rPr>
      <w:color w:val="0000FF"/>
      <w:u w:val="single"/>
    </w:rPr>
  </w:style>
  <w:style w:type="paragraph" w:styleId="NoSpacing">
    <w:name w:val="No Spacing"/>
    <w:uiPriority w:val="99"/>
    <w:qFormat/>
    <w:rsid w:val="001A6195"/>
    <w:pPr>
      <w:suppressAutoHyphens/>
    </w:pPr>
    <w:rPr>
      <w:rFonts w:cs="Calibri"/>
      <w:kern w:val="2"/>
      <w:lang w:eastAsia="ar-SA"/>
    </w:rPr>
  </w:style>
  <w:style w:type="paragraph" w:customStyle="1" w:styleId="ConsPlusNormal">
    <w:name w:val="ConsPlusNormal"/>
    <w:uiPriority w:val="99"/>
    <w:rsid w:val="001A619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Standard">
    <w:name w:val="Standard"/>
    <w:uiPriority w:val="99"/>
    <w:rsid w:val="001A6195"/>
    <w:pPr>
      <w:suppressAutoHyphens/>
      <w:spacing w:after="200" w:line="276" w:lineRule="auto"/>
    </w:pPr>
    <w:rPr>
      <w:rFonts w:cs="Calibri"/>
      <w:kern w:val="2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1A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6195"/>
    <w:rPr>
      <w:rFonts w:ascii="Tahoma" w:hAnsi="Tahoma" w:cs="Tahoma"/>
      <w:sz w:val="16"/>
      <w:szCs w:val="16"/>
      <w:lang w:eastAsia="ru-RU"/>
    </w:rPr>
  </w:style>
  <w:style w:type="paragraph" w:customStyle="1" w:styleId="Textbody">
    <w:name w:val="Text body"/>
    <w:basedOn w:val="Normal"/>
    <w:uiPriority w:val="99"/>
    <w:rsid w:val="00A5333E"/>
    <w:pPr>
      <w:widowControl w:val="0"/>
      <w:suppressAutoHyphens/>
      <w:autoSpaceDN w:val="0"/>
      <w:spacing w:after="120" w:line="240" w:lineRule="auto"/>
    </w:pPr>
    <w:rPr>
      <w:rFonts w:ascii="Arial" w:eastAsia="Calibri" w:hAnsi="Arial" w:cs="Arial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0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230</TotalTime>
  <Pages>4</Pages>
  <Words>739</Words>
  <Characters>4213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27</cp:revision>
  <cp:lastPrinted>2018-11-08T08:16:00Z</cp:lastPrinted>
  <dcterms:created xsi:type="dcterms:W3CDTF">2015-11-26T11:06:00Z</dcterms:created>
  <dcterms:modified xsi:type="dcterms:W3CDTF">2018-11-08T08:16:00Z</dcterms:modified>
</cp:coreProperties>
</file>